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B8A" w:rsidRDefault="00A839B1">
      <w:pPr>
        <w:rPr>
          <w:rFonts w:ascii="宋体"/>
          <w:sz w:val="24"/>
        </w:rPr>
      </w:pPr>
      <w:r>
        <w:rPr>
          <w:rFonts w:ascii="宋体" w:hAnsi="宋体" w:hint="eastAsia"/>
          <w:sz w:val="24"/>
        </w:rPr>
        <w:t>附件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：</w:t>
      </w:r>
    </w:p>
    <w:p w:rsidR="00631B8A" w:rsidRDefault="00A839B1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景德镇陶瓷大学思想政治工作成果登记表</w:t>
      </w:r>
    </w:p>
    <w:p w:rsidR="00631B8A" w:rsidRDefault="00631B8A">
      <w:pPr>
        <w:jc w:val="center"/>
        <w:rPr>
          <w:rFonts w:ascii="宋体" w:hAnsi="宋体"/>
          <w:b/>
          <w:sz w:val="36"/>
          <w:szCs w:val="36"/>
        </w:rPr>
      </w:pPr>
    </w:p>
    <w:p w:rsidR="00631B8A" w:rsidRDefault="00A839B1">
      <w:pPr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分党委、党总支（直属党支部）（公章）</w:t>
      </w:r>
    </w:p>
    <w:p w:rsidR="00631B8A" w:rsidRDefault="00A839B1">
      <w:pPr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负责人（签字）统计人（签字）：</w:t>
      </w:r>
    </w:p>
    <w:tbl>
      <w:tblPr>
        <w:tblW w:w="11130" w:type="dxa"/>
        <w:jc w:val="center"/>
        <w:tblInd w:w="-1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43"/>
        <w:gridCol w:w="3210"/>
        <w:gridCol w:w="3494"/>
        <w:gridCol w:w="2283"/>
      </w:tblGrid>
      <w:tr w:rsidR="0012078F" w:rsidTr="0012078F">
        <w:trPr>
          <w:cantSplit/>
          <w:trHeight w:val="604"/>
          <w:jc w:val="center"/>
        </w:trPr>
        <w:tc>
          <w:tcPr>
            <w:tcW w:w="2143" w:type="dxa"/>
            <w:vAlign w:val="center"/>
          </w:tcPr>
          <w:p w:rsidR="0012078F" w:rsidRDefault="0012078F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获奖时间</w:t>
            </w:r>
          </w:p>
        </w:tc>
        <w:tc>
          <w:tcPr>
            <w:tcW w:w="3210" w:type="dxa"/>
            <w:vAlign w:val="center"/>
          </w:tcPr>
          <w:p w:rsidR="0012078F" w:rsidRDefault="0012078F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获奖集体/个人</w:t>
            </w:r>
          </w:p>
        </w:tc>
        <w:tc>
          <w:tcPr>
            <w:tcW w:w="3494" w:type="dxa"/>
            <w:vAlign w:val="center"/>
          </w:tcPr>
          <w:p w:rsidR="0012078F" w:rsidRDefault="0012078F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奖项名称</w:t>
            </w:r>
          </w:p>
        </w:tc>
        <w:tc>
          <w:tcPr>
            <w:tcW w:w="2283" w:type="dxa"/>
            <w:vAlign w:val="center"/>
          </w:tcPr>
          <w:p w:rsidR="0012078F" w:rsidRDefault="0012078F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授奖单位</w:t>
            </w:r>
          </w:p>
        </w:tc>
      </w:tr>
      <w:tr w:rsidR="0012078F" w:rsidTr="0012078F">
        <w:trPr>
          <w:cantSplit/>
          <w:trHeight w:val="914"/>
          <w:jc w:val="center"/>
        </w:trPr>
        <w:tc>
          <w:tcPr>
            <w:tcW w:w="2143" w:type="dxa"/>
            <w:vAlign w:val="center"/>
          </w:tcPr>
          <w:p w:rsidR="0012078F" w:rsidRDefault="0012078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int="eastAsia"/>
                <w:sz w:val="24"/>
              </w:rPr>
              <w:t>2017.3</w:t>
            </w:r>
          </w:p>
        </w:tc>
        <w:tc>
          <w:tcPr>
            <w:tcW w:w="3210" w:type="dxa"/>
            <w:vAlign w:val="center"/>
          </w:tcPr>
          <w:p w:rsidR="0012078F" w:rsidRDefault="0012078F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熊一兵、阎飞、李玲</w:t>
            </w:r>
          </w:p>
          <w:p w:rsidR="0012078F" w:rsidRDefault="0012078F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(第一作者熊一兵分配)</w:t>
            </w:r>
          </w:p>
        </w:tc>
        <w:tc>
          <w:tcPr>
            <w:tcW w:w="3494" w:type="dxa"/>
            <w:vAlign w:val="center"/>
          </w:tcPr>
          <w:p w:rsidR="0012078F" w:rsidRDefault="0012078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int="eastAsia"/>
                <w:sz w:val="24"/>
              </w:rPr>
              <w:t>2016年高校学生工作优秀学术成果全国二等奖</w:t>
            </w:r>
          </w:p>
        </w:tc>
        <w:tc>
          <w:tcPr>
            <w:tcW w:w="2283" w:type="dxa"/>
            <w:vAlign w:val="center"/>
          </w:tcPr>
          <w:p w:rsidR="0012078F" w:rsidRDefault="0012078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int="eastAsia"/>
                <w:sz w:val="24"/>
              </w:rPr>
              <w:t>中国高教学会</w:t>
            </w:r>
          </w:p>
        </w:tc>
      </w:tr>
      <w:tr w:rsidR="0012078F" w:rsidTr="0012078F">
        <w:trPr>
          <w:cantSplit/>
          <w:trHeight w:val="604"/>
          <w:jc w:val="center"/>
        </w:trPr>
        <w:tc>
          <w:tcPr>
            <w:tcW w:w="2143" w:type="dxa"/>
            <w:vAlign w:val="center"/>
          </w:tcPr>
          <w:p w:rsidR="0012078F" w:rsidRDefault="0012078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int="eastAsia"/>
                <w:sz w:val="24"/>
              </w:rPr>
              <w:t>2016.9</w:t>
            </w:r>
          </w:p>
        </w:tc>
        <w:tc>
          <w:tcPr>
            <w:tcW w:w="3210" w:type="dxa"/>
            <w:vAlign w:val="center"/>
          </w:tcPr>
          <w:p w:rsidR="0012078F" w:rsidRDefault="0012078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int="eastAsia"/>
                <w:sz w:val="24"/>
              </w:rPr>
              <w:t>熊一兵、阎飞指导《名扬艺成教育与设计有限公司》学生团队</w:t>
            </w:r>
          </w:p>
        </w:tc>
        <w:tc>
          <w:tcPr>
            <w:tcW w:w="3494" w:type="dxa"/>
            <w:vAlign w:val="center"/>
          </w:tcPr>
          <w:p w:rsidR="0012078F" w:rsidRDefault="0012078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int="eastAsia"/>
                <w:sz w:val="24"/>
              </w:rPr>
              <w:t>第二届“互联网+”大学生创新创业大赛全国铜奖</w:t>
            </w:r>
          </w:p>
        </w:tc>
        <w:tc>
          <w:tcPr>
            <w:tcW w:w="2283" w:type="dxa"/>
            <w:vAlign w:val="center"/>
          </w:tcPr>
          <w:p w:rsidR="0012078F" w:rsidRDefault="0012078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int="eastAsia"/>
                <w:sz w:val="24"/>
              </w:rPr>
              <w:t>教育部</w:t>
            </w:r>
          </w:p>
        </w:tc>
      </w:tr>
      <w:tr w:rsidR="0012078F" w:rsidTr="0012078F">
        <w:trPr>
          <w:cantSplit/>
          <w:trHeight w:val="937"/>
          <w:jc w:val="center"/>
        </w:trPr>
        <w:tc>
          <w:tcPr>
            <w:tcW w:w="2143" w:type="dxa"/>
            <w:vAlign w:val="center"/>
          </w:tcPr>
          <w:p w:rsidR="0012078F" w:rsidRDefault="0012078F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2016.9</w:t>
            </w:r>
          </w:p>
        </w:tc>
        <w:tc>
          <w:tcPr>
            <w:tcW w:w="3210" w:type="dxa"/>
            <w:vAlign w:val="center"/>
          </w:tcPr>
          <w:p w:rsidR="0012078F" w:rsidRDefault="0012078F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熊一兵</w:t>
            </w:r>
          </w:p>
        </w:tc>
        <w:tc>
          <w:tcPr>
            <w:tcW w:w="3494" w:type="dxa"/>
            <w:vAlign w:val="center"/>
          </w:tcPr>
          <w:p w:rsidR="0012078F" w:rsidRDefault="0012078F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第二届“互联网+”大学生创新创业大赛江西省优秀指导老师</w:t>
            </w:r>
          </w:p>
        </w:tc>
        <w:tc>
          <w:tcPr>
            <w:tcW w:w="2283" w:type="dxa"/>
            <w:vAlign w:val="center"/>
          </w:tcPr>
          <w:p w:rsidR="0012078F" w:rsidRDefault="0012078F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江西省教育厅</w:t>
            </w:r>
          </w:p>
        </w:tc>
      </w:tr>
      <w:tr w:rsidR="0012078F" w:rsidTr="0012078F">
        <w:trPr>
          <w:cantSplit/>
          <w:trHeight w:val="773"/>
          <w:jc w:val="center"/>
        </w:trPr>
        <w:tc>
          <w:tcPr>
            <w:tcW w:w="2143" w:type="dxa"/>
            <w:vAlign w:val="center"/>
          </w:tcPr>
          <w:p w:rsidR="0012078F" w:rsidRDefault="0012078F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210" w:type="dxa"/>
            <w:vAlign w:val="center"/>
          </w:tcPr>
          <w:p w:rsidR="0012078F" w:rsidRDefault="0012078F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494" w:type="dxa"/>
            <w:vAlign w:val="center"/>
          </w:tcPr>
          <w:p w:rsidR="0012078F" w:rsidRDefault="0012078F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283" w:type="dxa"/>
            <w:vAlign w:val="center"/>
          </w:tcPr>
          <w:p w:rsidR="0012078F" w:rsidRDefault="0012078F">
            <w:pPr>
              <w:jc w:val="center"/>
              <w:rPr>
                <w:rFonts w:ascii="宋体"/>
                <w:sz w:val="24"/>
              </w:rPr>
            </w:pPr>
            <w:bookmarkStart w:id="0" w:name="_GoBack"/>
            <w:bookmarkEnd w:id="0"/>
          </w:p>
        </w:tc>
      </w:tr>
    </w:tbl>
    <w:p w:rsidR="00631B8A" w:rsidRDefault="00631B8A"/>
    <w:sectPr w:rsidR="00631B8A" w:rsidSect="00631B8A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0CFF" w:rsidRDefault="00C20CFF" w:rsidP="001A4B1E">
      <w:r>
        <w:separator/>
      </w:r>
    </w:p>
  </w:endnote>
  <w:endnote w:type="continuationSeparator" w:id="1">
    <w:p w:rsidR="00C20CFF" w:rsidRDefault="00C20CFF" w:rsidP="001A4B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0CFF" w:rsidRDefault="00C20CFF" w:rsidP="001A4B1E">
      <w:r>
        <w:separator/>
      </w:r>
    </w:p>
  </w:footnote>
  <w:footnote w:type="continuationSeparator" w:id="1">
    <w:p w:rsidR="00C20CFF" w:rsidRDefault="00C20CFF" w:rsidP="001A4B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32A9"/>
    <w:rsid w:val="000130D2"/>
    <w:rsid w:val="0003348D"/>
    <w:rsid w:val="00097802"/>
    <w:rsid w:val="000C533F"/>
    <w:rsid w:val="0012078F"/>
    <w:rsid w:val="0014009E"/>
    <w:rsid w:val="001461FA"/>
    <w:rsid w:val="001540EF"/>
    <w:rsid w:val="001802DF"/>
    <w:rsid w:val="001A1756"/>
    <w:rsid w:val="001A4B1E"/>
    <w:rsid w:val="001B68F3"/>
    <w:rsid w:val="00252E8A"/>
    <w:rsid w:val="002E5F8B"/>
    <w:rsid w:val="00340A4A"/>
    <w:rsid w:val="003659FD"/>
    <w:rsid w:val="0037183A"/>
    <w:rsid w:val="003C7BAE"/>
    <w:rsid w:val="003E3D5D"/>
    <w:rsid w:val="004348FE"/>
    <w:rsid w:val="00477C62"/>
    <w:rsid w:val="00495AE9"/>
    <w:rsid w:val="004F7C24"/>
    <w:rsid w:val="005B4856"/>
    <w:rsid w:val="00620A3D"/>
    <w:rsid w:val="00631B8A"/>
    <w:rsid w:val="00650891"/>
    <w:rsid w:val="006973E9"/>
    <w:rsid w:val="006F7976"/>
    <w:rsid w:val="007D23E6"/>
    <w:rsid w:val="0087057F"/>
    <w:rsid w:val="008C623E"/>
    <w:rsid w:val="008E32A9"/>
    <w:rsid w:val="009C7218"/>
    <w:rsid w:val="00A839B1"/>
    <w:rsid w:val="00AB6AC9"/>
    <w:rsid w:val="00AC6363"/>
    <w:rsid w:val="00AC699D"/>
    <w:rsid w:val="00AE0786"/>
    <w:rsid w:val="00B002D4"/>
    <w:rsid w:val="00B05838"/>
    <w:rsid w:val="00B9321E"/>
    <w:rsid w:val="00BA40E0"/>
    <w:rsid w:val="00C20CFF"/>
    <w:rsid w:val="00C802F2"/>
    <w:rsid w:val="00CE03C6"/>
    <w:rsid w:val="00DB703D"/>
    <w:rsid w:val="00DD016F"/>
    <w:rsid w:val="00EA732A"/>
    <w:rsid w:val="00EB19C0"/>
    <w:rsid w:val="00EB53E1"/>
    <w:rsid w:val="00F04058"/>
    <w:rsid w:val="00F17D9D"/>
    <w:rsid w:val="0EE913E8"/>
    <w:rsid w:val="28C24BC7"/>
    <w:rsid w:val="2E8709DF"/>
    <w:rsid w:val="2FEF1027"/>
    <w:rsid w:val="327C0E9A"/>
    <w:rsid w:val="37061E0D"/>
    <w:rsid w:val="3E8200CF"/>
    <w:rsid w:val="414B3652"/>
    <w:rsid w:val="44747E79"/>
    <w:rsid w:val="4F946255"/>
    <w:rsid w:val="58803BEB"/>
    <w:rsid w:val="62B60218"/>
    <w:rsid w:val="693354A2"/>
    <w:rsid w:val="6B7E6421"/>
    <w:rsid w:val="7D635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B8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qFormat/>
    <w:rsid w:val="00631B8A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qFormat/>
    <w:rsid w:val="00631B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qFormat/>
    <w:rsid w:val="00631B8A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1A4B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1A4B1E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1A4B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1A4B1E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关于统计近五年思想政治工作奖励成果的通知</dc:title>
  <dc:creator>Administrator</dc:creator>
  <cp:lastModifiedBy>xcb</cp:lastModifiedBy>
  <cp:revision>9</cp:revision>
  <cp:lastPrinted>2015-05-11T08:53:00Z</cp:lastPrinted>
  <dcterms:created xsi:type="dcterms:W3CDTF">2015-05-12T01:02:00Z</dcterms:created>
  <dcterms:modified xsi:type="dcterms:W3CDTF">2017-06-06T07:41:00Z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